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D" w:rsidRDefault="00224ECD" w:rsidP="0087445E">
      <w:pPr>
        <w:ind w:left="180" w:right="720"/>
      </w:pPr>
    </w:p>
    <w:p w:rsidR="0087445E" w:rsidRDefault="0087445E" w:rsidP="0087445E">
      <w:pPr>
        <w:ind w:left="180" w:right="720"/>
      </w:pPr>
    </w:p>
    <w:p w:rsidR="0087445E" w:rsidRDefault="0087445E" w:rsidP="0087445E">
      <w:pPr>
        <w:ind w:left="180" w:right="720"/>
      </w:pPr>
    </w:p>
    <w:p w:rsidR="0087445E" w:rsidRDefault="0087445E" w:rsidP="0087445E">
      <w:pPr>
        <w:ind w:left="180" w:right="720"/>
      </w:pPr>
      <w:r>
        <w:t>To all Employees:</w:t>
      </w:r>
    </w:p>
    <w:p w:rsidR="0087445E" w:rsidRDefault="0087445E" w:rsidP="0087445E">
      <w:pPr>
        <w:ind w:left="180" w:right="720"/>
      </w:pPr>
    </w:p>
    <w:p w:rsidR="00F86BB9" w:rsidRDefault="001F5591" w:rsidP="0087445E">
      <w:pPr>
        <w:pStyle w:val="BodyTextIndent"/>
        <w:ind w:left="180"/>
      </w:pPr>
      <w:r>
        <w:t>It time for Open Enrollment for Vision coverage through Contact Communications for 2018.</w:t>
      </w:r>
    </w:p>
    <w:p w:rsidR="001F5591" w:rsidRDefault="001F5591" w:rsidP="0087445E">
      <w:pPr>
        <w:pStyle w:val="BodyTextIndent"/>
        <w:ind w:left="180"/>
      </w:pPr>
    </w:p>
    <w:p w:rsidR="0087445E" w:rsidRDefault="0087445E" w:rsidP="0087445E">
      <w:pPr>
        <w:pStyle w:val="BodyTextIndent"/>
        <w:ind w:left="180"/>
      </w:pPr>
      <w:r>
        <w:t xml:space="preserve">Contact will continue to offer VISION coverage through VSP for all employees.  </w:t>
      </w:r>
    </w:p>
    <w:p w:rsidR="0087445E" w:rsidRDefault="0087445E" w:rsidP="0087445E">
      <w:pPr>
        <w:pStyle w:val="BodyTextIndent"/>
        <w:ind w:left="180"/>
      </w:pPr>
    </w:p>
    <w:p w:rsidR="0087445E" w:rsidRDefault="0087445E" w:rsidP="0087445E">
      <w:pPr>
        <w:pStyle w:val="BodyTextIndent"/>
        <w:ind w:left="180"/>
      </w:pPr>
      <w:r w:rsidRPr="007D2718">
        <w:rPr>
          <w:u w:val="single"/>
        </w:rPr>
        <w:t>Full time employees</w:t>
      </w:r>
      <w:r w:rsidR="00F86BB9">
        <w:t xml:space="preserve"> will receive a benefit of $</w:t>
      </w:r>
      <w:r w:rsidR="00C441AE">
        <w:t>7</w:t>
      </w:r>
      <w:r w:rsidR="000E5581">
        <w:t>.34</w:t>
      </w:r>
      <w:r>
        <w:t xml:space="preserve"> per month towards any plan selected with the balance taken from the employee in bi-weekly deductions from payroll.  </w:t>
      </w:r>
    </w:p>
    <w:p w:rsidR="0087445E" w:rsidRDefault="0087445E" w:rsidP="0087445E">
      <w:pPr>
        <w:pStyle w:val="BodyTextIndent"/>
        <w:ind w:left="180"/>
      </w:pPr>
    </w:p>
    <w:p w:rsidR="0087445E" w:rsidRDefault="0087445E" w:rsidP="0087445E">
      <w:pPr>
        <w:pStyle w:val="BodyTextIndent"/>
        <w:ind w:left="180"/>
      </w:pPr>
      <w:r>
        <w:t xml:space="preserve">Part time employees can sign up and pay the monthly premium via bi weekly deductions from payroll. </w:t>
      </w:r>
    </w:p>
    <w:p w:rsidR="0087445E" w:rsidRDefault="0087445E" w:rsidP="0087445E">
      <w:pPr>
        <w:pStyle w:val="BodyTextIndent"/>
        <w:ind w:left="180"/>
      </w:pPr>
    </w:p>
    <w:p w:rsidR="0087445E" w:rsidRDefault="001F5591" w:rsidP="0087445E">
      <w:pPr>
        <w:pStyle w:val="BodyTextIndent"/>
        <w:ind w:left="180"/>
      </w:pPr>
      <w:r>
        <w:t xml:space="preserve">Please </w:t>
      </w:r>
      <w:proofErr w:type="gramStart"/>
      <w:r>
        <w:t xml:space="preserve">visit </w:t>
      </w:r>
      <w:r w:rsidR="0087445E">
        <w:t xml:space="preserve"> our</w:t>
      </w:r>
      <w:proofErr w:type="gramEnd"/>
      <w:r w:rsidR="0087445E">
        <w:t xml:space="preserve"> website </w:t>
      </w:r>
      <w:hyperlink r:id="rId7" w:history="1">
        <w:r w:rsidR="0087445E" w:rsidRPr="006263F4">
          <w:rPr>
            <w:rStyle w:val="Hyperlink"/>
          </w:rPr>
          <w:t>www.contactcommunications.com/employee-information-directory</w:t>
        </w:r>
      </w:hyperlink>
      <w:r w:rsidR="0087445E">
        <w:t xml:space="preserve">  under Health Care and</w:t>
      </w:r>
      <w:r>
        <w:t xml:space="preserve"> Benefits Information, VISION for information </w:t>
      </w:r>
    </w:p>
    <w:p w:rsidR="006C3C4B" w:rsidRDefault="006C3C4B" w:rsidP="0087445E">
      <w:pPr>
        <w:pStyle w:val="BodyTextIndent"/>
        <w:ind w:left="180"/>
      </w:pPr>
    </w:p>
    <w:p w:rsidR="006C3C4B" w:rsidRDefault="001F5591" w:rsidP="0087445E">
      <w:pPr>
        <w:pStyle w:val="BodyTextIndent"/>
        <w:ind w:left="180"/>
      </w:pPr>
      <w:r>
        <w:t xml:space="preserve">If you are already enrolled in the Vision plan and have no changes, your coverage will continue for 2018.   </w:t>
      </w:r>
      <w:r w:rsidR="006C3C4B">
        <w:t xml:space="preserve">If you would like to sign up for coverage, </w:t>
      </w:r>
      <w:r w:rsidR="00F26D77">
        <w:t xml:space="preserve">please contact me or </w:t>
      </w:r>
      <w:r w:rsidR="006C3C4B">
        <w:t>print out the enrollment form on the website</w:t>
      </w:r>
      <w:r w:rsidR="00F26D77">
        <w:t xml:space="preserve"> and return to me by December 4, 2017</w:t>
      </w:r>
      <w:r w:rsidR="006C3C4B">
        <w:t>.</w:t>
      </w:r>
    </w:p>
    <w:p w:rsidR="006C3C4B" w:rsidRDefault="006C3C4B" w:rsidP="0087445E">
      <w:pPr>
        <w:pStyle w:val="BodyTextIndent"/>
        <w:ind w:left="180"/>
      </w:pPr>
    </w:p>
    <w:p w:rsidR="006C3C4B" w:rsidRDefault="006C3C4B" w:rsidP="0087445E">
      <w:pPr>
        <w:pStyle w:val="BodyTextIndent"/>
        <w:ind w:left="180"/>
      </w:pPr>
      <w:r>
        <w:t xml:space="preserve">Please let me know if you have any questions. </w:t>
      </w:r>
    </w:p>
    <w:p w:rsidR="0087445E" w:rsidRDefault="0087445E" w:rsidP="0087445E">
      <w:pPr>
        <w:pStyle w:val="BodyTextIndent"/>
        <w:ind w:left="180"/>
      </w:pPr>
    </w:p>
    <w:p w:rsidR="0087445E" w:rsidRDefault="0087445E" w:rsidP="0087445E">
      <w:pPr>
        <w:ind w:left="180" w:right="720"/>
      </w:pPr>
      <w:r>
        <w:t>Sincerely,</w:t>
      </w:r>
    </w:p>
    <w:p w:rsidR="0087445E" w:rsidRDefault="0087445E" w:rsidP="0087445E">
      <w:pPr>
        <w:ind w:left="180" w:right="720"/>
      </w:pPr>
    </w:p>
    <w:p w:rsidR="0087445E" w:rsidRDefault="0087445E" w:rsidP="0087445E">
      <w:pPr>
        <w:ind w:left="180" w:right="720"/>
      </w:pPr>
    </w:p>
    <w:p w:rsidR="00224ECD" w:rsidRDefault="00224ECD" w:rsidP="0087445E">
      <w:pPr>
        <w:ind w:left="180" w:right="720"/>
      </w:pPr>
    </w:p>
    <w:p w:rsidR="0087445E" w:rsidRDefault="0087445E" w:rsidP="0087445E">
      <w:pPr>
        <w:ind w:left="180" w:right="720"/>
      </w:pPr>
      <w:r>
        <w:t>Kathy Paskevich</w:t>
      </w:r>
    </w:p>
    <w:p w:rsidR="007D2718" w:rsidRDefault="007D2718" w:rsidP="0087445E">
      <w:pPr>
        <w:ind w:left="180" w:right="720"/>
      </w:pPr>
    </w:p>
    <w:p w:rsidR="007D2718" w:rsidRDefault="007D2718" w:rsidP="0087445E">
      <w:pPr>
        <w:ind w:left="180" w:right="720"/>
      </w:pPr>
    </w:p>
    <w:p w:rsidR="007D2718" w:rsidRDefault="007D2718" w:rsidP="0087445E">
      <w:pPr>
        <w:ind w:left="180" w:right="720"/>
      </w:pPr>
      <w:r>
        <w:t>Premium Prices as of J</w:t>
      </w:r>
      <w:r w:rsidR="000E5581">
        <w:t>anuary 1, 2018</w:t>
      </w:r>
      <w:r w:rsidR="00C441AE">
        <w:t xml:space="preserve"> before contribution</w:t>
      </w:r>
    </w:p>
    <w:p w:rsidR="007D2718" w:rsidRDefault="007D2718" w:rsidP="0087445E">
      <w:pPr>
        <w:ind w:left="180" w:right="720"/>
      </w:pPr>
    </w:p>
    <w:p w:rsidR="005E12D0" w:rsidRDefault="000E5581" w:rsidP="0087445E">
      <w:pPr>
        <w:ind w:left="180" w:right="720"/>
      </w:pPr>
      <w:r>
        <w:t>Employee                 $12.34</w:t>
      </w:r>
    </w:p>
    <w:p w:rsidR="007D2718" w:rsidRDefault="007D2718" w:rsidP="0087445E">
      <w:pPr>
        <w:ind w:left="180" w:right="720"/>
      </w:pPr>
      <w:r>
        <w:t xml:space="preserve">Employee/spouse     </w:t>
      </w:r>
      <w:r w:rsidR="000E5581">
        <w:t>$19.75</w:t>
      </w:r>
    </w:p>
    <w:p w:rsidR="007D2718" w:rsidRDefault="000E5581" w:rsidP="0087445E">
      <w:pPr>
        <w:ind w:left="180" w:right="720"/>
      </w:pPr>
      <w:r>
        <w:t>Employee/child        $20.16</w:t>
      </w:r>
      <w:r w:rsidR="007D2718">
        <w:t xml:space="preserve">    </w:t>
      </w:r>
    </w:p>
    <w:p w:rsidR="007D2718" w:rsidRDefault="007D2718" w:rsidP="0087445E">
      <w:pPr>
        <w:ind w:left="180" w:right="720"/>
      </w:pPr>
      <w:r>
        <w:t>Fa</w:t>
      </w:r>
      <w:r w:rsidR="000E5581">
        <w:t>mily                      $32.51</w:t>
      </w:r>
    </w:p>
    <w:p w:rsidR="007D2718" w:rsidRDefault="007D2718" w:rsidP="0087445E">
      <w:pPr>
        <w:ind w:left="180" w:right="720"/>
      </w:pPr>
    </w:p>
    <w:p w:rsidR="0087445E" w:rsidRPr="00013200" w:rsidRDefault="0087445E" w:rsidP="0087445E">
      <w:pPr>
        <w:ind w:left="180"/>
      </w:pPr>
    </w:p>
    <w:p w:rsidR="00981F75" w:rsidRPr="00013200" w:rsidRDefault="00981F75" w:rsidP="00013200"/>
    <w:sectPr w:rsidR="00981F75" w:rsidRPr="00013200" w:rsidSect="002E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250" w:right="1440" w:bottom="1440" w:left="1440" w:header="450" w:footer="3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91" w:rsidRDefault="001F5591" w:rsidP="00622F81">
      <w:r>
        <w:separator/>
      </w:r>
    </w:p>
  </w:endnote>
  <w:endnote w:type="continuationSeparator" w:id="0">
    <w:p w:rsidR="001F5591" w:rsidRDefault="001F5591" w:rsidP="0062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 w:rsidP="00DE3EAF">
    <w:pPr>
      <w:pStyle w:val="Footer"/>
      <w:ind w:firstLine="9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 w:rsidP="00A05B4D">
    <w:pPr>
      <w:pStyle w:val="Footer"/>
      <w:ind w:firstLine="1260"/>
    </w:pPr>
    <w:r>
      <w:rPr>
        <w:noProof/>
      </w:rPr>
      <w:drawing>
        <wp:inline distT="0" distB="0" distL="0" distR="0">
          <wp:extent cx="4543425" cy="626412"/>
          <wp:effectExtent l="19050" t="0" r="0" b="0"/>
          <wp:docPr id="2" name="Picture 1" descr="C:\Users\Jim.CORPORATE\Documents\mydocuments\Logo\lhfooter102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m.CORPORATE\Documents\mydocuments\Logo\lhfooter1029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5135" cy="6266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91" w:rsidRDefault="001F5591" w:rsidP="00622F81">
      <w:r>
        <w:separator/>
      </w:r>
    </w:p>
  </w:footnote>
  <w:footnote w:type="continuationSeparator" w:id="0">
    <w:p w:rsidR="001F5591" w:rsidRDefault="001F5591" w:rsidP="0062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1" w:rsidRDefault="001F5591" w:rsidP="000B6EE7">
    <w:pPr>
      <w:pStyle w:val="Header"/>
      <w:ind w:left="720" w:hanging="1170"/>
    </w:pPr>
    <w:r>
      <w:rPr>
        <w:noProof/>
      </w:rPr>
      <w:drawing>
        <wp:inline distT="0" distB="0" distL="0" distR="0">
          <wp:extent cx="4337809" cy="729456"/>
          <wp:effectExtent l="19050" t="0" r="5591" b="0"/>
          <wp:docPr id="3" name="Picture 2" descr="l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7809" cy="72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604DF"/>
    <w:rsid w:val="000074E7"/>
    <w:rsid w:val="00013200"/>
    <w:rsid w:val="000B6EE7"/>
    <w:rsid w:val="000E5581"/>
    <w:rsid w:val="001517BA"/>
    <w:rsid w:val="001857A1"/>
    <w:rsid w:val="001938B9"/>
    <w:rsid w:val="001B3884"/>
    <w:rsid w:val="001F5591"/>
    <w:rsid w:val="00224ECD"/>
    <w:rsid w:val="00247FB1"/>
    <w:rsid w:val="00260D6D"/>
    <w:rsid w:val="002D1EC8"/>
    <w:rsid w:val="002E7AE8"/>
    <w:rsid w:val="0031352D"/>
    <w:rsid w:val="00367CD1"/>
    <w:rsid w:val="003E137A"/>
    <w:rsid w:val="003E2208"/>
    <w:rsid w:val="005274F4"/>
    <w:rsid w:val="005B3E6C"/>
    <w:rsid w:val="005E12D0"/>
    <w:rsid w:val="00622F81"/>
    <w:rsid w:val="006C3C4B"/>
    <w:rsid w:val="00716775"/>
    <w:rsid w:val="00733699"/>
    <w:rsid w:val="007A697E"/>
    <w:rsid w:val="007B4A7C"/>
    <w:rsid w:val="007C0DD3"/>
    <w:rsid w:val="007D2718"/>
    <w:rsid w:val="0081075C"/>
    <w:rsid w:val="00867808"/>
    <w:rsid w:val="0087445E"/>
    <w:rsid w:val="0090021B"/>
    <w:rsid w:val="00981F75"/>
    <w:rsid w:val="00A0201B"/>
    <w:rsid w:val="00A05B4D"/>
    <w:rsid w:val="00A93597"/>
    <w:rsid w:val="00AC549B"/>
    <w:rsid w:val="00B105A3"/>
    <w:rsid w:val="00B81F6B"/>
    <w:rsid w:val="00B92318"/>
    <w:rsid w:val="00C441AE"/>
    <w:rsid w:val="00C7503F"/>
    <w:rsid w:val="00D425AD"/>
    <w:rsid w:val="00D84C81"/>
    <w:rsid w:val="00DE3EAF"/>
    <w:rsid w:val="00E000AD"/>
    <w:rsid w:val="00EF20A2"/>
    <w:rsid w:val="00F26D77"/>
    <w:rsid w:val="00F604DF"/>
    <w:rsid w:val="00F605C3"/>
    <w:rsid w:val="00F8475F"/>
    <w:rsid w:val="00F849B8"/>
    <w:rsid w:val="00F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2F81"/>
  </w:style>
  <w:style w:type="paragraph" w:styleId="Footer">
    <w:name w:val="footer"/>
    <w:basedOn w:val="Normal"/>
    <w:link w:val="FooterChar"/>
    <w:uiPriority w:val="99"/>
    <w:semiHidden/>
    <w:unhideWhenUsed/>
    <w:rsid w:val="00622F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2F81"/>
  </w:style>
  <w:style w:type="paragraph" w:styleId="BalloonText">
    <w:name w:val="Balloon Text"/>
    <w:basedOn w:val="Normal"/>
    <w:link w:val="BalloonTextChar"/>
    <w:uiPriority w:val="99"/>
    <w:semiHidden/>
    <w:unhideWhenUsed/>
    <w:rsid w:val="00622F8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05C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E3EA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semiHidden/>
    <w:rsid w:val="0087445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744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ntactcommunications.com/employee-information-directo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.CORPORATE\Desktop\Letterhead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E89B-278B-492D-9874-D6B007E2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Letterhead2014.dotx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Contact Communications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Paskevich</dc:creator>
  <cp:lastModifiedBy>Kathy Paskevich</cp:lastModifiedBy>
  <cp:revision>9</cp:revision>
  <cp:lastPrinted>2013-04-01T20:55:00Z</cp:lastPrinted>
  <dcterms:created xsi:type="dcterms:W3CDTF">2017-10-23T14:17:00Z</dcterms:created>
  <dcterms:modified xsi:type="dcterms:W3CDTF">2017-11-09T21:29:00Z</dcterms:modified>
</cp:coreProperties>
</file>